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C8" w:rsidRPr="00A842E7" w:rsidRDefault="001F0970" w:rsidP="009B24C8">
      <w:pPr>
        <w:jc w:val="center"/>
        <w:rPr>
          <w:rFonts w:ascii="Arial" w:hAnsi="Arial" w:cs="Arial"/>
          <w:b/>
          <w:bCs/>
          <w:sz w:val="32"/>
        </w:rPr>
      </w:pPr>
      <w:r w:rsidRPr="00A842E7">
        <w:rPr>
          <w:rFonts w:ascii="Arial" w:hAnsi="Arial" w:cs="Arial"/>
          <w:b/>
          <w:bCs/>
          <w:sz w:val="32"/>
        </w:rPr>
        <w:t xml:space="preserve">CALENDRIER </w:t>
      </w:r>
      <w:r w:rsidR="00D00B12" w:rsidRPr="00A842E7">
        <w:rPr>
          <w:rFonts w:ascii="Arial" w:hAnsi="Arial" w:cs="Arial"/>
          <w:b/>
          <w:bCs/>
          <w:sz w:val="32"/>
        </w:rPr>
        <w:t xml:space="preserve">PREVISIONNEL </w:t>
      </w:r>
      <w:r w:rsidRPr="00A842E7">
        <w:rPr>
          <w:rFonts w:ascii="Arial" w:hAnsi="Arial" w:cs="Arial"/>
          <w:b/>
          <w:bCs/>
          <w:sz w:val="32"/>
        </w:rPr>
        <w:t>2022</w:t>
      </w:r>
      <w:r w:rsidR="00BB56F9" w:rsidRPr="00A842E7">
        <w:rPr>
          <w:rFonts w:ascii="Arial" w:hAnsi="Arial" w:cs="Arial"/>
          <w:b/>
          <w:bCs/>
          <w:sz w:val="32"/>
        </w:rPr>
        <w:t>-2023</w:t>
      </w:r>
    </w:p>
    <w:p w:rsidR="009B24C8" w:rsidRPr="00A842E7" w:rsidRDefault="009B24C8" w:rsidP="009B24C8">
      <w:pPr>
        <w:jc w:val="center"/>
        <w:rPr>
          <w:rFonts w:ascii="Arial" w:hAnsi="Arial" w:cs="Arial"/>
          <w:b/>
          <w:bCs/>
          <w:i/>
          <w:sz w:val="22"/>
          <w:u w:val="single"/>
        </w:rPr>
      </w:pPr>
      <w:r w:rsidRPr="00A842E7">
        <w:rPr>
          <w:rFonts w:ascii="Arial" w:hAnsi="Arial" w:cs="Arial"/>
          <w:b/>
          <w:bCs/>
          <w:i/>
          <w:sz w:val="22"/>
          <w:u w:val="single"/>
        </w:rPr>
        <w:t>Sous réserve de modifications</w:t>
      </w:r>
    </w:p>
    <w:p w:rsidR="009B24C8" w:rsidRPr="00A842E7" w:rsidRDefault="009B24C8" w:rsidP="009B24C8">
      <w:pPr>
        <w:jc w:val="center"/>
        <w:rPr>
          <w:rFonts w:ascii="Arial" w:hAnsi="Arial" w:cs="Arial"/>
          <w:b/>
          <w:bCs/>
          <w:sz w:val="22"/>
        </w:rPr>
      </w:pPr>
    </w:p>
    <w:p w:rsidR="009B24C8" w:rsidRPr="00A842E7" w:rsidRDefault="009B24C8" w:rsidP="00AF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139"/>
        <w:jc w:val="center"/>
        <w:rPr>
          <w:rFonts w:ascii="Arial" w:hAnsi="Arial" w:cs="Arial"/>
          <w:b/>
          <w:bCs/>
          <w:sz w:val="22"/>
        </w:rPr>
      </w:pPr>
    </w:p>
    <w:p w:rsidR="009B24C8" w:rsidRDefault="00A842E7" w:rsidP="00AF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139"/>
        <w:jc w:val="center"/>
        <w:rPr>
          <w:rFonts w:ascii="Arial" w:hAnsi="Arial" w:cs="Arial"/>
          <w:b/>
          <w:bCs/>
          <w:sz w:val="32"/>
          <w:szCs w:val="32"/>
        </w:rPr>
      </w:pPr>
      <w:r w:rsidRPr="00A842E7">
        <w:rPr>
          <w:rFonts w:ascii="Arial" w:hAnsi="Arial" w:cs="Arial"/>
          <w:b/>
          <w:bCs/>
          <w:sz w:val="32"/>
          <w:szCs w:val="32"/>
        </w:rPr>
        <w:t>Pratiquer la Médiation Canine</w:t>
      </w:r>
    </w:p>
    <w:p w:rsidR="00DF6F75" w:rsidRPr="00A842E7" w:rsidRDefault="00DF6F75" w:rsidP="00AF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139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en structures de soins ou d’action sociale</w:t>
      </w:r>
    </w:p>
    <w:p w:rsidR="009B24C8" w:rsidRPr="00A842E7" w:rsidRDefault="009B24C8" w:rsidP="00AF4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139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9B24C8" w:rsidRPr="00A842E7" w:rsidRDefault="009B24C8" w:rsidP="009B24C8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9B24C8" w:rsidRPr="00A842E7" w:rsidRDefault="009B24C8" w:rsidP="009B24C8">
      <w:pPr>
        <w:jc w:val="center"/>
        <w:rPr>
          <w:rFonts w:ascii="Arial" w:hAnsi="Arial" w:cs="Arial"/>
          <w:b/>
          <w:bCs/>
        </w:rPr>
      </w:pPr>
    </w:p>
    <w:p w:rsidR="009B24C8" w:rsidRPr="00A842E7" w:rsidRDefault="009B24C8" w:rsidP="009B24C8">
      <w:pPr>
        <w:jc w:val="both"/>
        <w:rPr>
          <w:rFonts w:ascii="Arial" w:hAnsi="Arial" w:cs="Arial"/>
          <w:b/>
          <w:smallCaps/>
          <w:u w:val="single"/>
        </w:rPr>
      </w:pPr>
    </w:p>
    <w:p w:rsidR="009B24C8" w:rsidRPr="00A842E7" w:rsidRDefault="00A842E7" w:rsidP="009B24C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Durée 210 heures réparties sur 10 mois à raison de 2 à 3 jours par mois</w:t>
      </w:r>
    </w:p>
    <w:p w:rsidR="009B24C8" w:rsidRPr="00A842E7" w:rsidRDefault="009B24C8" w:rsidP="009B24C8">
      <w:pPr>
        <w:jc w:val="center"/>
        <w:rPr>
          <w:rFonts w:ascii="Arial" w:hAnsi="Arial" w:cs="Arial"/>
          <w:b/>
          <w:bCs/>
        </w:rPr>
      </w:pPr>
    </w:p>
    <w:p w:rsidR="009B24C8" w:rsidRPr="00A842E7" w:rsidRDefault="009B24C8" w:rsidP="009B24C8">
      <w:pPr>
        <w:spacing w:line="240" w:lineRule="exact"/>
        <w:jc w:val="both"/>
        <w:rPr>
          <w:rFonts w:ascii="Arial" w:hAnsi="Arial" w:cs="Arial"/>
          <w:b/>
        </w:rPr>
      </w:pPr>
    </w:p>
    <w:p w:rsidR="003910BC" w:rsidRPr="00DF6F75" w:rsidRDefault="00A842E7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1</w:t>
      </w:r>
      <w:r w:rsidR="00D12EAC" w:rsidRPr="00DF6F75">
        <w:rPr>
          <w:rFonts w:ascii="Arial" w:hAnsi="Arial" w:cs="Arial"/>
        </w:rPr>
        <w:t xml:space="preserve"> : </w:t>
      </w:r>
      <w:r w:rsidRPr="00DF6F75">
        <w:rPr>
          <w:rFonts w:ascii="Arial" w:hAnsi="Arial" w:cs="Arial"/>
          <w:b/>
        </w:rPr>
        <w:t>3 au 5 octobre 2022</w:t>
      </w:r>
    </w:p>
    <w:p w:rsidR="003910BC" w:rsidRPr="00DF6F75" w:rsidRDefault="00A842E7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2 :</w:t>
      </w:r>
      <w:r w:rsidR="00DA032D" w:rsidRPr="00DF6F75">
        <w:rPr>
          <w:rFonts w:ascii="Arial" w:hAnsi="Arial" w:cs="Arial"/>
        </w:rPr>
        <w:t xml:space="preserve"> </w:t>
      </w:r>
      <w:r w:rsidR="00532D6D" w:rsidRPr="00DF6F75">
        <w:rPr>
          <w:rFonts w:ascii="Arial" w:hAnsi="Arial" w:cs="Arial"/>
        </w:rPr>
        <w:t xml:space="preserve"> </w:t>
      </w:r>
      <w:r w:rsidRPr="00DF6F75">
        <w:rPr>
          <w:rFonts w:ascii="Arial" w:hAnsi="Arial" w:cs="Arial"/>
          <w:b/>
        </w:rPr>
        <w:t xml:space="preserve">7 au 9 novembre </w:t>
      </w:r>
      <w:r w:rsidR="00532D6D" w:rsidRPr="00DF6F75">
        <w:rPr>
          <w:rFonts w:ascii="Arial" w:hAnsi="Arial" w:cs="Arial"/>
          <w:b/>
        </w:rPr>
        <w:t>202</w:t>
      </w:r>
      <w:r w:rsidR="00BB56F9" w:rsidRPr="00DF6F75">
        <w:rPr>
          <w:rFonts w:ascii="Arial" w:hAnsi="Arial" w:cs="Arial"/>
          <w:b/>
        </w:rPr>
        <w:t>2</w:t>
      </w:r>
    </w:p>
    <w:p w:rsidR="00AF4408" w:rsidRPr="00DF6F75" w:rsidRDefault="00A842E7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3 :</w:t>
      </w:r>
      <w:r w:rsidR="00532D6D" w:rsidRPr="00DF6F75">
        <w:rPr>
          <w:rFonts w:ascii="Arial" w:hAnsi="Arial" w:cs="Arial"/>
        </w:rPr>
        <w:t xml:space="preserve"> </w:t>
      </w:r>
      <w:r w:rsidRPr="00DF6F75">
        <w:rPr>
          <w:rFonts w:ascii="Arial" w:hAnsi="Arial" w:cs="Arial"/>
          <w:b/>
        </w:rPr>
        <w:t>5 au 7 décembre 2022</w:t>
      </w:r>
    </w:p>
    <w:p w:rsidR="003910BC" w:rsidRPr="00DF6F75" w:rsidRDefault="00A842E7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4</w:t>
      </w:r>
      <w:r w:rsidR="00DF6F75" w:rsidRPr="00DF6F75">
        <w:rPr>
          <w:rFonts w:ascii="Arial" w:hAnsi="Arial" w:cs="Arial"/>
        </w:rPr>
        <w:t xml:space="preserve"> </w:t>
      </w:r>
      <w:r w:rsidR="00D12EAC" w:rsidRPr="00DF6F75">
        <w:rPr>
          <w:rFonts w:ascii="Arial" w:hAnsi="Arial" w:cs="Arial"/>
        </w:rPr>
        <w:t>:</w:t>
      </w:r>
      <w:r w:rsidR="00532D6D" w:rsidRPr="00DF6F75">
        <w:rPr>
          <w:rFonts w:ascii="Arial" w:hAnsi="Arial" w:cs="Arial"/>
        </w:rPr>
        <w:t xml:space="preserve"> </w:t>
      </w:r>
      <w:r w:rsidRPr="00DF6F75">
        <w:rPr>
          <w:rFonts w:ascii="Arial" w:hAnsi="Arial" w:cs="Arial"/>
          <w:b/>
        </w:rPr>
        <w:t>9 au 11 janvier 2023</w:t>
      </w:r>
    </w:p>
    <w:p w:rsidR="003910BC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5</w:t>
      </w:r>
      <w:r w:rsidR="00AF4408" w:rsidRPr="00DF6F75">
        <w:rPr>
          <w:rFonts w:ascii="Arial" w:hAnsi="Arial" w:cs="Arial"/>
        </w:rPr>
        <w:t xml:space="preserve"> </w:t>
      </w:r>
      <w:r w:rsidR="00DA032D" w:rsidRPr="00DF6F75">
        <w:rPr>
          <w:rFonts w:ascii="Arial" w:hAnsi="Arial" w:cs="Arial"/>
        </w:rPr>
        <w:t>:</w:t>
      </w:r>
      <w:r w:rsidR="00532D6D" w:rsidRPr="00DF6F75">
        <w:rPr>
          <w:rFonts w:ascii="Arial" w:hAnsi="Arial" w:cs="Arial"/>
        </w:rPr>
        <w:t xml:space="preserve"> </w:t>
      </w:r>
      <w:r w:rsidR="00A842E7" w:rsidRPr="00DF6F75">
        <w:rPr>
          <w:rFonts w:ascii="Arial" w:hAnsi="Arial" w:cs="Arial"/>
          <w:b/>
        </w:rPr>
        <w:t>6 au 8 février 2023</w:t>
      </w:r>
    </w:p>
    <w:p w:rsidR="00DA032D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6</w:t>
      </w:r>
      <w:r w:rsidR="00AF4408" w:rsidRPr="00DF6F75">
        <w:rPr>
          <w:rFonts w:ascii="Arial" w:hAnsi="Arial" w:cs="Arial"/>
        </w:rPr>
        <w:t xml:space="preserve"> </w:t>
      </w:r>
      <w:r w:rsidR="00DA032D" w:rsidRPr="00DF6F75">
        <w:rPr>
          <w:rFonts w:ascii="Arial" w:hAnsi="Arial" w:cs="Arial"/>
        </w:rPr>
        <w:t>:</w:t>
      </w:r>
      <w:r w:rsidR="00532D6D" w:rsidRPr="00DF6F75">
        <w:rPr>
          <w:rFonts w:ascii="Arial" w:hAnsi="Arial" w:cs="Arial"/>
        </w:rPr>
        <w:t xml:space="preserve"> </w:t>
      </w:r>
      <w:r w:rsidR="00A842E7" w:rsidRPr="00DF6F75">
        <w:rPr>
          <w:rFonts w:ascii="Arial" w:hAnsi="Arial" w:cs="Arial"/>
          <w:b/>
        </w:rPr>
        <w:t>6 au 7 mars 2023</w:t>
      </w:r>
    </w:p>
    <w:p w:rsidR="00DA032D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7</w:t>
      </w:r>
      <w:r w:rsidR="00AF4408" w:rsidRPr="00DF6F75">
        <w:rPr>
          <w:rFonts w:ascii="Arial" w:hAnsi="Arial" w:cs="Arial"/>
        </w:rPr>
        <w:t xml:space="preserve"> </w:t>
      </w:r>
      <w:r w:rsidR="005C063C" w:rsidRPr="00DF6F75">
        <w:rPr>
          <w:rFonts w:ascii="Arial" w:hAnsi="Arial" w:cs="Arial"/>
        </w:rPr>
        <w:t>:</w:t>
      </w:r>
      <w:r w:rsidR="00532D6D" w:rsidRPr="00DF6F75">
        <w:rPr>
          <w:rFonts w:ascii="Arial" w:hAnsi="Arial" w:cs="Arial"/>
        </w:rPr>
        <w:t xml:space="preserve"> </w:t>
      </w:r>
      <w:r w:rsidR="00A842E7" w:rsidRPr="00DF6F75">
        <w:rPr>
          <w:rFonts w:ascii="Arial" w:hAnsi="Arial" w:cs="Arial"/>
          <w:b/>
        </w:rPr>
        <w:t xml:space="preserve">3 au 4 </w:t>
      </w:r>
      <w:r w:rsidRPr="00DF6F75">
        <w:rPr>
          <w:rFonts w:ascii="Arial" w:hAnsi="Arial" w:cs="Arial"/>
          <w:b/>
        </w:rPr>
        <w:t>avril</w:t>
      </w:r>
      <w:r w:rsidR="00A842E7" w:rsidRPr="00DF6F75">
        <w:rPr>
          <w:rFonts w:ascii="Arial" w:hAnsi="Arial" w:cs="Arial"/>
          <w:b/>
        </w:rPr>
        <w:t xml:space="preserve"> 2023</w:t>
      </w:r>
    </w:p>
    <w:p w:rsidR="003910BC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8</w:t>
      </w:r>
      <w:r w:rsidR="00AF4408" w:rsidRPr="00DF6F75">
        <w:rPr>
          <w:rFonts w:ascii="Arial" w:hAnsi="Arial" w:cs="Arial"/>
        </w:rPr>
        <w:t xml:space="preserve"> :</w:t>
      </w:r>
      <w:r w:rsidR="00532D6D" w:rsidRPr="00DF6F75">
        <w:rPr>
          <w:rFonts w:ascii="Arial" w:hAnsi="Arial" w:cs="Arial"/>
        </w:rPr>
        <w:t xml:space="preserve"> </w:t>
      </w:r>
      <w:r w:rsidR="00A842E7" w:rsidRPr="00DF6F75">
        <w:rPr>
          <w:rFonts w:ascii="Arial" w:hAnsi="Arial" w:cs="Arial"/>
          <w:b/>
        </w:rPr>
        <w:t>2 au 4 mai 2023</w:t>
      </w:r>
    </w:p>
    <w:p w:rsidR="00260BCF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>Séquence 9</w:t>
      </w:r>
      <w:r w:rsidR="00AE2145" w:rsidRPr="00DF6F75">
        <w:rPr>
          <w:rFonts w:ascii="Arial" w:hAnsi="Arial" w:cs="Arial"/>
        </w:rPr>
        <w:t xml:space="preserve"> :</w:t>
      </w:r>
      <w:r w:rsidR="00532D6D" w:rsidRPr="00DF6F75">
        <w:rPr>
          <w:rFonts w:ascii="Arial" w:hAnsi="Arial" w:cs="Arial"/>
        </w:rPr>
        <w:t xml:space="preserve"> </w:t>
      </w:r>
      <w:r w:rsidR="00A842E7" w:rsidRPr="00DF6F75">
        <w:rPr>
          <w:rFonts w:ascii="Arial" w:hAnsi="Arial" w:cs="Arial"/>
          <w:b/>
        </w:rPr>
        <w:t>30 au 31 mai 2023</w:t>
      </w:r>
    </w:p>
    <w:p w:rsidR="00A842E7" w:rsidRPr="00DF6F75" w:rsidRDefault="00A842E7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  <w:b/>
        </w:rPr>
      </w:pPr>
      <w:r w:rsidRPr="00DF6F75">
        <w:rPr>
          <w:rFonts w:ascii="Arial" w:hAnsi="Arial" w:cs="Arial"/>
        </w:rPr>
        <w:t>Séquence</w:t>
      </w:r>
      <w:r w:rsidR="00DF6F75" w:rsidRPr="00DF6F75">
        <w:rPr>
          <w:rFonts w:ascii="Arial" w:hAnsi="Arial" w:cs="Arial"/>
        </w:rPr>
        <w:t xml:space="preserve"> 10 Bilan et analyse de la pratique : </w:t>
      </w:r>
      <w:r w:rsidR="00DF6F75" w:rsidRPr="00DF6F75">
        <w:rPr>
          <w:rFonts w:ascii="Arial" w:hAnsi="Arial" w:cs="Arial"/>
          <w:b/>
        </w:rPr>
        <w:t>19 au 20 juin 2023</w:t>
      </w:r>
    </w:p>
    <w:p w:rsidR="00DF6F75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DF6F75">
        <w:rPr>
          <w:rFonts w:ascii="Arial" w:hAnsi="Arial" w:cs="Arial"/>
          <w:b/>
        </w:rPr>
        <w:t xml:space="preserve">+ FOAD 35 heures </w:t>
      </w:r>
    </w:p>
    <w:p w:rsidR="00DF6F75" w:rsidRPr="00DF6F75" w:rsidRDefault="00DF6F75" w:rsidP="00DF6F75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  <w:r w:rsidRPr="00DF6F75">
        <w:rPr>
          <w:rFonts w:ascii="Arial" w:hAnsi="Arial" w:cs="Arial"/>
        </w:rPr>
        <w:t xml:space="preserve">Epreuves de Certification : </w:t>
      </w:r>
      <w:r w:rsidRPr="00DF6F75">
        <w:rPr>
          <w:rFonts w:ascii="Arial" w:hAnsi="Arial" w:cs="Arial"/>
          <w:b/>
        </w:rPr>
        <w:t>13,14 septembre</w:t>
      </w:r>
      <w:r w:rsidRPr="00DF6F75">
        <w:rPr>
          <w:rFonts w:ascii="Arial" w:hAnsi="Arial" w:cs="Arial"/>
        </w:rPr>
        <w:t xml:space="preserve"> </w:t>
      </w:r>
      <w:r w:rsidRPr="00DF6F75">
        <w:rPr>
          <w:rFonts w:ascii="Arial" w:hAnsi="Arial" w:cs="Arial"/>
          <w:b/>
        </w:rPr>
        <w:t>2023</w:t>
      </w:r>
      <w:r w:rsidRPr="00DF6F75">
        <w:rPr>
          <w:rFonts w:ascii="Arial" w:hAnsi="Arial" w:cs="Arial"/>
        </w:rPr>
        <w:t xml:space="preserve"> (à confirmer)</w:t>
      </w:r>
    </w:p>
    <w:p w:rsidR="000475DB" w:rsidRPr="00A842E7" w:rsidRDefault="003910BC" w:rsidP="003910BC">
      <w:pPr>
        <w:tabs>
          <w:tab w:val="left" w:pos="1560"/>
          <w:tab w:val="left" w:pos="4111"/>
        </w:tabs>
        <w:spacing w:line="480" w:lineRule="auto"/>
        <w:ind w:left="1080"/>
        <w:jc w:val="both"/>
        <w:rPr>
          <w:rFonts w:ascii="Arial" w:hAnsi="Arial" w:cs="Arial"/>
        </w:rPr>
      </w:pPr>
      <w:r w:rsidRPr="00A842E7">
        <w:rPr>
          <w:rFonts w:ascii="Arial" w:hAnsi="Arial" w:cs="Arial"/>
        </w:rPr>
        <w:t xml:space="preserve">    </w:t>
      </w:r>
      <w:r w:rsidR="006C40EE" w:rsidRPr="00A842E7">
        <w:rPr>
          <w:rFonts w:ascii="Arial" w:hAnsi="Arial" w:cs="Arial"/>
        </w:rPr>
        <w:t xml:space="preserve">                                  </w:t>
      </w:r>
    </w:p>
    <w:p w:rsidR="003910BC" w:rsidRPr="00A842E7" w:rsidRDefault="003910BC" w:rsidP="003910BC">
      <w:pPr>
        <w:tabs>
          <w:tab w:val="left" w:pos="1560"/>
          <w:tab w:val="left" w:pos="4111"/>
        </w:tabs>
        <w:spacing w:line="480" w:lineRule="auto"/>
        <w:jc w:val="both"/>
        <w:rPr>
          <w:rFonts w:ascii="Arial" w:hAnsi="Arial" w:cs="Arial"/>
        </w:rPr>
      </w:pPr>
    </w:p>
    <w:sectPr w:rsidR="003910BC" w:rsidRPr="00A842E7" w:rsidSect="00D05720">
      <w:headerReference w:type="default" r:id="rId7"/>
      <w:footerReference w:type="default" r:id="rId8"/>
      <w:pgSz w:w="11906" w:h="16838"/>
      <w:pgMar w:top="2835" w:right="851" w:bottom="1418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1EC" w:rsidRDefault="00C931EC">
      <w:r>
        <w:separator/>
      </w:r>
    </w:p>
  </w:endnote>
  <w:endnote w:type="continuationSeparator" w:id="0">
    <w:p w:rsidR="00C931EC" w:rsidRDefault="00C9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20" w:rsidRPr="00B73368" w:rsidRDefault="00D05720" w:rsidP="004A6943">
    <w:pPr>
      <w:pStyle w:val="Pieddepage"/>
      <w:jc w:val="center"/>
      <w:rPr>
        <w:rFonts w:ascii="Arial" w:hAnsi="Arial"/>
        <w:b/>
        <w:color w:val="00539C"/>
        <w:sz w:val="20"/>
      </w:rPr>
    </w:pPr>
    <w:r w:rsidRPr="00B73368">
      <w:rPr>
        <w:rFonts w:ascii="Arial" w:hAnsi="Arial"/>
        <w:b/>
        <w:color w:val="00539C"/>
        <w:sz w:val="20"/>
      </w:rPr>
      <w:t xml:space="preserve">Association Régionale </w:t>
    </w:r>
    <w:r w:rsidR="00A06C80">
      <w:rPr>
        <w:rFonts w:ascii="Arial" w:hAnsi="Arial"/>
        <w:b/>
        <w:color w:val="00539C"/>
        <w:sz w:val="20"/>
      </w:rPr>
      <w:t>pour l'</w:t>
    </w:r>
    <w:r w:rsidRPr="00B73368">
      <w:rPr>
        <w:rFonts w:ascii="Arial" w:hAnsi="Arial"/>
        <w:b/>
        <w:color w:val="00539C"/>
        <w:sz w:val="20"/>
      </w:rPr>
      <w:t>Institut de Formation en Travail Social</w:t>
    </w:r>
  </w:p>
  <w:p w:rsidR="00D05720" w:rsidRPr="00B73368" w:rsidRDefault="009B24C8" w:rsidP="004A6943">
    <w:pPr>
      <w:pStyle w:val="Pieddepage"/>
      <w:jc w:val="center"/>
      <w:rPr>
        <w:rFonts w:ascii="Arial" w:hAnsi="Arial"/>
        <w:color w:val="00539C"/>
        <w:sz w:val="20"/>
      </w:rPr>
    </w:pPr>
    <w:r>
      <w:rPr>
        <w:rFonts w:ascii="Arial" w:hAnsi="Arial"/>
        <w:color w:val="00539C"/>
        <w:sz w:val="20"/>
      </w:rPr>
      <w:t>–</w:t>
    </w:r>
    <w:r w:rsidR="00D05720" w:rsidRPr="00B73368">
      <w:rPr>
        <w:rFonts w:ascii="Arial" w:hAnsi="Arial"/>
        <w:color w:val="00539C"/>
        <w:sz w:val="20"/>
      </w:rPr>
      <w:t xml:space="preserve"> </w:t>
    </w:r>
    <w:r>
      <w:rPr>
        <w:rFonts w:ascii="Arial" w:hAnsi="Arial"/>
        <w:color w:val="00539C"/>
        <w:sz w:val="20"/>
      </w:rPr>
      <w:t>Service Formations Qualifiantes</w:t>
    </w:r>
    <w:r w:rsidR="00621779">
      <w:rPr>
        <w:rFonts w:ascii="Arial" w:hAnsi="Arial"/>
        <w:color w:val="00539C"/>
        <w:sz w:val="20"/>
      </w:rPr>
      <w:t xml:space="preserve"> -</w:t>
    </w:r>
  </w:p>
  <w:p w:rsidR="00D05720" w:rsidRPr="00B73368" w:rsidRDefault="00174B2E" w:rsidP="004A6943">
    <w:pPr>
      <w:pStyle w:val="Pieddepage"/>
      <w:jc w:val="center"/>
      <w:rPr>
        <w:rFonts w:ascii="Arial" w:hAnsi="Arial"/>
        <w:color w:val="00539C"/>
        <w:sz w:val="20"/>
      </w:rPr>
    </w:pPr>
    <w:r>
      <w:rPr>
        <w:rFonts w:ascii="Arial" w:hAnsi="Arial"/>
        <w:color w:val="00539C"/>
        <w:sz w:val="20"/>
      </w:rPr>
      <w:t xml:space="preserve">10 rue Marion </w:t>
    </w:r>
    <w:r w:rsidR="00621779">
      <w:rPr>
        <w:rFonts w:ascii="Arial" w:hAnsi="Arial"/>
        <w:color w:val="00539C"/>
        <w:sz w:val="20"/>
      </w:rPr>
      <w:t>Cahour</w:t>
    </w:r>
    <w:r>
      <w:rPr>
        <w:rFonts w:ascii="Arial" w:hAnsi="Arial"/>
        <w:color w:val="00539C"/>
        <w:sz w:val="20"/>
      </w:rPr>
      <w:t xml:space="preserve"> </w:t>
    </w:r>
    <w:r w:rsidR="009B24C8">
      <w:rPr>
        <w:rFonts w:ascii="Arial" w:hAnsi="Arial"/>
        <w:color w:val="00539C"/>
        <w:sz w:val="20"/>
      </w:rPr>
      <w:t>– 44400 REZE</w:t>
    </w:r>
  </w:p>
  <w:p w:rsidR="00D05720" w:rsidRPr="00B73368" w:rsidRDefault="009B24C8" w:rsidP="004A6943">
    <w:pPr>
      <w:pStyle w:val="Pieddepage"/>
      <w:jc w:val="center"/>
      <w:rPr>
        <w:rFonts w:ascii="Arial" w:hAnsi="Arial"/>
        <w:color w:val="00539C"/>
        <w:sz w:val="20"/>
      </w:rPr>
    </w:pPr>
    <w:r>
      <w:rPr>
        <w:rFonts w:ascii="Arial" w:hAnsi="Arial"/>
        <w:color w:val="00539C"/>
        <w:sz w:val="20"/>
      </w:rPr>
      <w:t>02 40 75 94 00</w:t>
    </w:r>
    <w:r w:rsidR="00D05720" w:rsidRPr="00B73368">
      <w:rPr>
        <w:rFonts w:ascii="Arial" w:hAnsi="Arial"/>
        <w:color w:val="00539C"/>
        <w:sz w:val="20"/>
      </w:rPr>
      <w:t xml:space="preserve"> – </w:t>
    </w:r>
    <w:r>
      <w:rPr>
        <w:rFonts w:ascii="Arial" w:hAnsi="Arial"/>
        <w:color w:val="00539C"/>
        <w:sz w:val="20"/>
      </w:rPr>
      <w:t>c</w:t>
    </w:r>
    <w:r w:rsidR="00621779">
      <w:rPr>
        <w:rFonts w:ascii="Arial" w:hAnsi="Arial"/>
        <w:color w:val="00539C"/>
        <w:sz w:val="20"/>
      </w:rPr>
      <w:t>.</w:t>
    </w:r>
    <w:r>
      <w:rPr>
        <w:rFonts w:ascii="Arial" w:hAnsi="Arial"/>
        <w:color w:val="00539C"/>
        <w:sz w:val="20"/>
      </w:rPr>
      <w:t>le</w:t>
    </w:r>
    <w:r w:rsidR="003135DD">
      <w:rPr>
        <w:rFonts w:ascii="Arial" w:hAnsi="Arial"/>
        <w:color w:val="00539C"/>
        <w:sz w:val="20"/>
      </w:rPr>
      <w:t>conte</w:t>
    </w:r>
    <w:r>
      <w:rPr>
        <w:rFonts w:ascii="Arial" w:hAnsi="Arial"/>
        <w:color w:val="00539C"/>
        <w:sz w:val="20"/>
      </w:rPr>
      <w:t>@arifts.fr</w:t>
    </w:r>
    <w:r w:rsidR="00D05720" w:rsidRPr="00B73368">
      <w:rPr>
        <w:rFonts w:ascii="Arial" w:hAnsi="Arial"/>
        <w:color w:val="00539C"/>
        <w:sz w:val="20"/>
      </w:rPr>
      <w:t xml:space="preserve"> – www.arifts.fr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1EC" w:rsidRDefault="00C931EC">
      <w:r>
        <w:separator/>
      </w:r>
    </w:p>
  </w:footnote>
  <w:footnote w:type="continuationSeparator" w:id="0">
    <w:p w:rsidR="00C931EC" w:rsidRDefault="00C9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20" w:rsidRDefault="00A842E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DEBA0" wp14:editId="2F4518F7">
          <wp:simplePos x="0" y="0"/>
          <wp:positionH relativeFrom="column">
            <wp:posOffset>4983480</wp:posOffset>
          </wp:positionH>
          <wp:positionV relativeFrom="paragraph">
            <wp:posOffset>296545</wp:posOffset>
          </wp:positionV>
          <wp:extent cx="1323519" cy="450437"/>
          <wp:effectExtent l="0" t="0" r="0" b="698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519" cy="450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AF42FB" wp14:editId="07A964F7">
          <wp:extent cx="1043940" cy="723900"/>
          <wp:effectExtent l="0" t="0" r="381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6C8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-464185</wp:posOffset>
              </wp:positionV>
              <wp:extent cx="8001000" cy="16198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161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BBC9A" id="Rectangle 1" o:spid="_x0000_s1026" style="position:absolute;margin-left:-1in;margin-top:-36.55pt;width:630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62"/>
    <w:multiLevelType w:val="hybridMultilevel"/>
    <w:tmpl w:val="3716BD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54AEB"/>
    <w:multiLevelType w:val="hybridMultilevel"/>
    <w:tmpl w:val="B3D46B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460"/>
    <w:multiLevelType w:val="hybridMultilevel"/>
    <w:tmpl w:val="49A49D72"/>
    <w:lvl w:ilvl="0" w:tplc="75909EA4">
      <w:start w:val="1"/>
      <w:numFmt w:val="decimal"/>
      <w:lvlText w:val="%1-"/>
      <w:lvlJc w:val="right"/>
      <w:pPr>
        <w:tabs>
          <w:tab w:val="num" w:pos="1854"/>
        </w:tabs>
        <w:ind w:left="2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320AC"/>
    <w:multiLevelType w:val="hybridMultilevel"/>
    <w:tmpl w:val="DEE6DBA6"/>
    <w:lvl w:ilvl="0" w:tplc="CB2264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99C"/>
    <w:multiLevelType w:val="hybridMultilevel"/>
    <w:tmpl w:val="49A49D72"/>
    <w:lvl w:ilvl="0" w:tplc="75909EA4">
      <w:start w:val="1"/>
      <w:numFmt w:val="decimal"/>
      <w:lvlText w:val="%1-"/>
      <w:lvlJc w:val="right"/>
      <w:pPr>
        <w:tabs>
          <w:tab w:val="num" w:pos="1854"/>
        </w:tabs>
        <w:ind w:left="2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42585"/>
    <w:multiLevelType w:val="hybridMultilevel"/>
    <w:tmpl w:val="517A1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>
      <o:colormru v:ext="edit" colors="#004ebd,#0053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43"/>
    <w:rsid w:val="00032EE8"/>
    <w:rsid w:val="000475DB"/>
    <w:rsid w:val="00065E87"/>
    <w:rsid w:val="000F6E0B"/>
    <w:rsid w:val="00133E4F"/>
    <w:rsid w:val="00174B2E"/>
    <w:rsid w:val="0018573D"/>
    <w:rsid w:val="00186BC6"/>
    <w:rsid w:val="001F0970"/>
    <w:rsid w:val="0023099A"/>
    <w:rsid w:val="00260BCF"/>
    <w:rsid w:val="00265FEA"/>
    <w:rsid w:val="00281C6D"/>
    <w:rsid w:val="002B21B1"/>
    <w:rsid w:val="003135DD"/>
    <w:rsid w:val="0033067B"/>
    <w:rsid w:val="003910BC"/>
    <w:rsid w:val="003A06EE"/>
    <w:rsid w:val="003B71A4"/>
    <w:rsid w:val="003C6611"/>
    <w:rsid w:val="0040304D"/>
    <w:rsid w:val="0040472C"/>
    <w:rsid w:val="00406753"/>
    <w:rsid w:val="00441DAA"/>
    <w:rsid w:val="00482539"/>
    <w:rsid w:val="004A2E1A"/>
    <w:rsid w:val="004A6943"/>
    <w:rsid w:val="004F7C48"/>
    <w:rsid w:val="00532D6D"/>
    <w:rsid w:val="00574422"/>
    <w:rsid w:val="0057527E"/>
    <w:rsid w:val="00592F63"/>
    <w:rsid w:val="005B28B6"/>
    <w:rsid w:val="005C063C"/>
    <w:rsid w:val="00621779"/>
    <w:rsid w:val="00623E27"/>
    <w:rsid w:val="006A6204"/>
    <w:rsid w:val="006C40EE"/>
    <w:rsid w:val="006E4630"/>
    <w:rsid w:val="006F001E"/>
    <w:rsid w:val="006F3FDC"/>
    <w:rsid w:val="00782F01"/>
    <w:rsid w:val="007A7AD7"/>
    <w:rsid w:val="00816572"/>
    <w:rsid w:val="0083017F"/>
    <w:rsid w:val="008822C4"/>
    <w:rsid w:val="008F550F"/>
    <w:rsid w:val="00990BA5"/>
    <w:rsid w:val="009B24C8"/>
    <w:rsid w:val="009D6F0A"/>
    <w:rsid w:val="00A06C80"/>
    <w:rsid w:val="00A0753F"/>
    <w:rsid w:val="00A447FB"/>
    <w:rsid w:val="00A552D8"/>
    <w:rsid w:val="00A65B31"/>
    <w:rsid w:val="00A65C40"/>
    <w:rsid w:val="00A842E7"/>
    <w:rsid w:val="00AE2145"/>
    <w:rsid w:val="00AF4408"/>
    <w:rsid w:val="00B357EF"/>
    <w:rsid w:val="00B73368"/>
    <w:rsid w:val="00BA23C6"/>
    <w:rsid w:val="00BB56F9"/>
    <w:rsid w:val="00BC6F6D"/>
    <w:rsid w:val="00BF123D"/>
    <w:rsid w:val="00C931EC"/>
    <w:rsid w:val="00CC1C0E"/>
    <w:rsid w:val="00D00B12"/>
    <w:rsid w:val="00D05720"/>
    <w:rsid w:val="00D12EAC"/>
    <w:rsid w:val="00D17F27"/>
    <w:rsid w:val="00D86F13"/>
    <w:rsid w:val="00D90648"/>
    <w:rsid w:val="00DA032D"/>
    <w:rsid w:val="00DF2A0C"/>
    <w:rsid w:val="00DF6F75"/>
    <w:rsid w:val="00E02480"/>
    <w:rsid w:val="00E12064"/>
    <w:rsid w:val="00E938B8"/>
    <w:rsid w:val="00EA0563"/>
    <w:rsid w:val="00F239F1"/>
    <w:rsid w:val="00F47C95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004ebd,#00539c"/>
    </o:shapedefaults>
    <o:shapelayout v:ext="edit">
      <o:idmap v:ext="edit" data="1"/>
    </o:shapelayout>
  </w:shapeDefaults>
  <w:decimalSymbol w:val=","/>
  <w:listSeparator w:val=";"/>
  <w14:docId w14:val="3219A661"/>
  <w15:chartTrackingRefBased/>
  <w15:docId w15:val="{93B5694B-DC4B-4A13-B0DD-8C1B5106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A69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694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A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260B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phedeliste">
    <w:name w:val="List Paragraph"/>
    <w:basedOn w:val="Normal"/>
    <w:qFormat/>
    <w:rsid w:val="009B24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9B24C8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9B24C8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B24C8"/>
    <w:rPr>
      <w:rFonts w:ascii="Calibri" w:hAnsi="Calibri"/>
    </w:rPr>
  </w:style>
  <w:style w:type="character" w:styleId="Accentuationlgre">
    <w:name w:val="Subtle Emphasis"/>
    <w:uiPriority w:val="19"/>
    <w:qFormat/>
    <w:rsid w:val="009B24C8"/>
    <w:rPr>
      <w:i/>
      <w:iCs/>
      <w:color w:val="000000"/>
    </w:rPr>
  </w:style>
  <w:style w:type="table" w:styleId="Trameclaire-Accent1">
    <w:name w:val="Light Shading Accent 1"/>
    <w:basedOn w:val="TableauNormal"/>
    <w:uiPriority w:val="60"/>
    <w:rsid w:val="009B24C8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edebulles">
    <w:name w:val="Balloon Text"/>
    <w:basedOn w:val="Normal"/>
    <w:link w:val="TextedebullesCar"/>
    <w:rsid w:val="00032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3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du service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service</dc:title>
  <dc:subject/>
  <dc:creator>jeremy</dc:creator>
  <cp:keywords/>
  <cp:lastModifiedBy>Corinne GUYOMAR-DIT-LEDAN</cp:lastModifiedBy>
  <cp:revision>5</cp:revision>
  <cp:lastPrinted>2021-12-23T14:57:00Z</cp:lastPrinted>
  <dcterms:created xsi:type="dcterms:W3CDTF">2021-11-03T08:57:00Z</dcterms:created>
  <dcterms:modified xsi:type="dcterms:W3CDTF">2022-04-11T10:03:00Z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ant">
    <vt:lpwstr>345</vt:lpwstr>
  </property>
  <property fmtid="{D5CDD505-2E9C-101B-9397-08002B2CF9AE}" pid="3" name="filename">
    <vt:lpwstr>Modele lettre.doc</vt:lpwstr>
  </property>
</Properties>
</file>